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Français 8 </w:t>
        <w:tab/>
        <w:tab/>
        <w:tab/>
        <w:tab/>
        <w:tab/>
        <w:tab/>
        <w:tab/>
        <w:t xml:space="preserve">      Ms. Valani et Ms. Valente 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Nom: ____________________</w:t>
        <w:tab/>
        <w:tab/>
        <w:tab/>
        <w:t xml:space="preserve">          Date: 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  <w:rPr>
          <w:rFonts w:ascii="Times New Roman" w:cs="Times New Roman" w:eastAsia="Times New Roman" w:hAnsi="Times New Roman"/>
          <w:b w:val="0"/>
          <w:sz w:val="36"/>
          <w:szCs w:val="36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u w:val="single"/>
          <w:vertAlign w:val="baseline"/>
          <w:rtl w:val="0"/>
        </w:rPr>
        <w:t xml:space="preserve">Adjective Endings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Adjectives often change their ending depending whether the noun you’re describing is </w:t>
      </w:r>
      <w:r w:rsidDel="00000000" w:rsidR="00000000" w:rsidRPr="00000000">
        <w:rPr>
          <w:rFonts w:ascii="Times New Roman" w:cs="Times New Roman" w:eastAsia="Times New Roman" w:hAnsi="Times New Roman"/>
          <w:i w:val="1"/>
          <w:vertAlign w:val="baseline"/>
          <w:rtl w:val="0"/>
        </w:rPr>
        <w:t xml:space="preserve">masculine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i w:val="1"/>
          <w:vertAlign w:val="baseline"/>
          <w:rtl w:val="0"/>
        </w:rPr>
        <w:t xml:space="preserve">feminine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or </w:t>
      </w:r>
      <w:r w:rsidDel="00000000" w:rsidR="00000000" w:rsidRPr="00000000">
        <w:rPr>
          <w:rFonts w:ascii="Times New Roman" w:cs="Times New Roman" w:eastAsia="Times New Roman" w:hAnsi="Times New Roman"/>
          <w:i w:val="1"/>
          <w:vertAlign w:val="baseline"/>
          <w:rtl w:val="0"/>
        </w:rPr>
        <w:t xml:space="preserve">plural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.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vertAlign w:val="baseline"/>
          <w:rtl w:val="0"/>
        </w:rPr>
        <w:t xml:space="preserve">Regular adjectives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– most adjectives follow these patterns.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85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771"/>
        <w:gridCol w:w="1771"/>
        <w:gridCol w:w="1771"/>
        <w:gridCol w:w="1771"/>
        <w:gridCol w:w="1772"/>
        <w:tblGridChange w:id="0">
          <w:tblGrid>
            <w:gridCol w:w="1771"/>
            <w:gridCol w:w="1771"/>
            <w:gridCol w:w="1771"/>
            <w:gridCol w:w="1771"/>
            <w:gridCol w:w="1772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Masculine</w:t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Feminine</w:t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Masculine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Plural</w:t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Feminine 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Plural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b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petit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petit</w:t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petit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petit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petit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es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b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timide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timide</w:t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timide</w:t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timide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timide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s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b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fatigué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fatigué</w:t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fatigué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fatigué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fatigué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A. Fill in the formula below.</w:t>
      </w:r>
    </w:p>
    <w:tbl>
      <w:tblPr>
        <w:tblStyle w:val="Table2"/>
        <w:tblW w:w="885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14"/>
        <w:gridCol w:w="2214"/>
        <w:gridCol w:w="2214"/>
        <w:gridCol w:w="2214"/>
        <w:tblGridChange w:id="0">
          <w:tblGrid>
            <w:gridCol w:w="2214"/>
            <w:gridCol w:w="2214"/>
            <w:gridCol w:w="2214"/>
            <w:gridCol w:w="2214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mas.</w:t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fem.</w:t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mas. pl.</w:t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fem. pl.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However, there are </w:t>
      </w: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vertAlign w:val="baseline"/>
          <w:rtl w:val="0"/>
        </w:rPr>
        <w:t xml:space="preserve">irregular adjectives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that do not follow the formula above.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B. Change the following adjectives from masculine to feminine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and write the English translation below the French word.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margin">
              <wp:posOffset>1962150</wp:posOffset>
            </wp:positionH>
            <wp:positionV relativeFrom="paragraph">
              <wp:posOffset>28575</wp:posOffset>
            </wp:positionV>
            <wp:extent cx="454660" cy="457200"/>
            <wp:effectExtent b="0" l="0" r="0" t="0"/>
            <wp:wrapSquare wrapText="bothSides" distB="0" distT="0" distL="114300" distR="11430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4660" cy="4572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margin">
              <wp:posOffset>266700</wp:posOffset>
            </wp:positionH>
            <wp:positionV relativeFrom="paragraph">
              <wp:posOffset>28575</wp:posOffset>
            </wp:positionV>
            <wp:extent cx="457200" cy="457200"/>
            <wp:effectExtent b="0" l="0" r="0" t="0"/>
            <wp:wrapSquare wrapText="bothSides" distB="0" distT="0" distL="114300" distR="11430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85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18"/>
        <w:gridCol w:w="2268"/>
        <w:gridCol w:w="4070"/>
        <w:tblGridChange w:id="0">
          <w:tblGrid>
            <w:gridCol w:w="2518"/>
            <w:gridCol w:w="2268"/>
            <w:gridCol w:w="4070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- EUR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menteur </w:t>
            </w:r>
            <w:r w:rsidDel="00000000" w:rsidR="00000000" w:rsidRPr="00000000">
              <w:rPr>
                <w:rFonts w:ascii="Wingdings" w:cs="Wingdings" w:eastAsia="Wingdings" w:hAnsi="Wingdings"/>
                <w:vertAlign w:val="baseline"/>
                <w:rtl w:val="0"/>
              </w:rPr>
              <w:t xml:space="preserve">→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charmeur </w:t>
            </w:r>
            <w:r w:rsidDel="00000000" w:rsidR="00000000" w:rsidRPr="00000000">
              <w:rPr>
                <w:rFonts w:ascii="Wingdings" w:cs="Wingdings" w:eastAsia="Wingdings" w:hAnsi="Wingdings"/>
                <w:vertAlign w:val="baseline"/>
                <w:rtl w:val="0"/>
              </w:rPr>
              <w:t xml:space="preserve">→</w:t>
            </w: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- EUX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nerveux </w:t>
            </w:r>
            <w:r w:rsidDel="00000000" w:rsidR="00000000" w:rsidRPr="00000000">
              <w:rPr>
                <w:rFonts w:ascii="Wingdings" w:cs="Wingdings" w:eastAsia="Wingdings" w:hAnsi="Wingdings"/>
                <w:vertAlign w:val="baseline"/>
                <w:rtl w:val="0"/>
              </w:rPr>
              <w:t xml:space="preserve">→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heureux </w:t>
            </w:r>
            <w:r w:rsidDel="00000000" w:rsidR="00000000" w:rsidRPr="00000000">
              <w:rPr>
                <w:rFonts w:ascii="Wingdings" w:cs="Wingdings" w:eastAsia="Wingdings" w:hAnsi="Wingdings"/>
                <w:rtl w:val="0"/>
              </w:rPr>
              <w:t xml:space="preserve">→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- ER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fier </w:t>
            </w:r>
            <w:r w:rsidDel="00000000" w:rsidR="00000000" w:rsidRPr="00000000">
              <w:rPr>
                <w:rFonts w:ascii="Wingdings" w:cs="Wingdings" w:eastAsia="Wingdings" w:hAnsi="Wingdings"/>
                <w:vertAlign w:val="baseline"/>
                <w:rtl w:val="0"/>
              </w:rPr>
              <w:t xml:space="preserve">→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cher </w:t>
            </w:r>
            <w:r w:rsidDel="00000000" w:rsidR="00000000" w:rsidRPr="00000000">
              <w:rPr>
                <w:rFonts w:ascii="Wingdings" w:cs="Wingdings" w:eastAsia="Wingdings" w:hAnsi="Wingdings"/>
                <w:rtl w:val="0"/>
              </w:rPr>
              <w:t xml:space="preserve">→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- C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blanc </w:t>
            </w:r>
            <w:r w:rsidDel="00000000" w:rsidR="00000000" w:rsidRPr="00000000">
              <w:rPr>
                <w:rFonts w:ascii="Wingdings" w:cs="Wingdings" w:eastAsia="Wingdings" w:hAnsi="Wingdings"/>
                <w:vertAlign w:val="baseline"/>
                <w:rtl w:val="0"/>
              </w:rPr>
              <w:t xml:space="preserve">→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franc </w:t>
            </w:r>
            <w:r w:rsidDel="00000000" w:rsidR="00000000" w:rsidRPr="00000000">
              <w:rPr>
                <w:rFonts w:ascii="Wingdings" w:cs="Wingdings" w:eastAsia="Wingdings" w:hAnsi="Wingdings"/>
                <w:rtl w:val="0"/>
              </w:rPr>
              <w:t xml:space="preserve">→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- IF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creatif </w:t>
            </w:r>
            <w:r w:rsidDel="00000000" w:rsidR="00000000" w:rsidRPr="00000000">
              <w:rPr>
                <w:rFonts w:ascii="Wingdings" w:cs="Wingdings" w:eastAsia="Wingdings" w:hAnsi="Wingdings"/>
                <w:vertAlign w:val="baseline"/>
                <w:rtl w:val="0"/>
              </w:rPr>
              <w:t xml:space="preserve">→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sportif </w:t>
            </w:r>
            <w:r w:rsidDel="00000000" w:rsidR="00000000" w:rsidRPr="00000000">
              <w:rPr>
                <w:rFonts w:ascii="Wingdings" w:cs="Wingdings" w:eastAsia="Wingdings" w:hAnsi="Wingdings"/>
                <w:rtl w:val="0"/>
              </w:rPr>
              <w:t xml:space="preserve">→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- IL, EL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gentil </w:t>
            </w:r>
            <w:r w:rsidDel="00000000" w:rsidR="00000000" w:rsidRPr="00000000">
              <w:rPr>
                <w:rFonts w:ascii="Wingdings" w:cs="Wingdings" w:eastAsia="Wingdings" w:hAnsi="Wingdings"/>
                <w:vertAlign w:val="baseline"/>
                <w:rtl w:val="0"/>
              </w:rPr>
              <w:t xml:space="preserve">→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cruel </w:t>
            </w:r>
            <w:r w:rsidDel="00000000" w:rsidR="00000000" w:rsidRPr="00000000">
              <w:rPr>
                <w:rFonts w:ascii="Wingdings" w:cs="Wingdings" w:eastAsia="Wingdings" w:hAnsi="Wingdings"/>
                <w:rtl w:val="0"/>
              </w:rPr>
              <w:t xml:space="preserve">→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- ON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bon </w:t>
            </w:r>
            <w:r w:rsidDel="00000000" w:rsidR="00000000" w:rsidRPr="00000000">
              <w:rPr>
                <w:rFonts w:ascii="Wingdings" w:cs="Wingdings" w:eastAsia="Wingdings" w:hAnsi="Wingdings"/>
                <w:vertAlign w:val="baseline"/>
                <w:rtl w:val="0"/>
              </w:rPr>
              <w:t xml:space="preserve">→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mignon </w:t>
            </w:r>
            <w:r w:rsidDel="00000000" w:rsidR="00000000" w:rsidRPr="00000000">
              <w:rPr>
                <w:rFonts w:ascii="Wingdings" w:cs="Wingdings" w:eastAsia="Wingdings" w:hAnsi="Wingdings"/>
                <w:rtl w:val="0"/>
              </w:rPr>
              <w:t xml:space="preserve">→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- EN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canadien </w:t>
            </w:r>
            <w:r w:rsidDel="00000000" w:rsidR="00000000" w:rsidRPr="00000000">
              <w:rPr>
                <w:rFonts w:ascii="Wingdings" w:cs="Wingdings" w:eastAsia="Wingdings" w:hAnsi="Wingdings"/>
                <w:vertAlign w:val="baseline"/>
                <w:rtl w:val="0"/>
              </w:rPr>
              <w:t xml:space="preserve">→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ancien </w:t>
            </w:r>
            <w:r w:rsidDel="00000000" w:rsidR="00000000" w:rsidRPr="00000000">
              <w:rPr>
                <w:rFonts w:ascii="Wingdings" w:cs="Wingdings" w:eastAsia="Wingdings" w:hAnsi="Wingdings"/>
                <w:rtl w:val="0"/>
              </w:rPr>
              <w:t xml:space="preserve">→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br w:type="textWrapping"/>
      </w:r>
    </w:p>
    <w:p w:rsidR="00000000" w:rsidDel="00000000" w:rsidP="00000000" w:rsidRDefault="00000000" w:rsidRPr="00000000">
      <w:pPr>
        <w:contextualSpacing w:val="0"/>
        <w:jc w:val="center"/>
        <w:rPr>
          <w:rFonts w:ascii="Times New Roman" w:cs="Times New Roman" w:eastAsia="Times New Roman" w:hAnsi="Times New Roman"/>
          <w:b w:val="1"/>
          <w:sz w:val="36"/>
          <w:szCs w:val="36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u w:val="single"/>
          <w:vertAlign w:val="baseline"/>
          <w:rtl w:val="0"/>
        </w:rPr>
        <w:t xml:space="preserve">* Attention – il y a toujours des exceptions!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These adjectives are exceptions to the rule and do not follow any of the above patterns.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85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476"/>
        <w:gridCol w:w="1476"/>
        <w:gridCol w:w="1476"/>
        <w:gridCol w:w="1476"/>
        <w:gridCol w:w="1476"/>
        <w:gridCol w:w="1476"/>
        <w:tblGridChange w:id="0">
          <w:tblGrid>
            <w:gridCol w:w="1476"/>
            <w:gridCol w:w="1476"/>
            <w:gridCol w:w="1476"/>
            <w:gridCol w:w="1476"/>
            <w:gridCol w:w="1476"/>
            <w:gridCol w:w="1476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mas. sing.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mas. sing.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before vowel</w:t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mas. pl.</w:t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fem. sing.</w:t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fem. pl.</w:t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English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beau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beaux</w:t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tabs>
                <w:tab w:val="left" w:pos="547"/>
              </w:tabs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beautiful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nouvel</w:t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new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vieilles</w:t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/>
      <w:pgMar w:bottom="1440" w:top="1440" w:left="1800" w:right="180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mbria"/>
  <w:font w:name="Georgia"/>
  <w:font w:name="Times New Roman"/>
  <w:font w:name="Wingding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708" w:line="240" w:lineRule="auto"/>
      <w:ind w:left="0" w:right="0" w:firstLine="0"/>
      <w:contextualSpacing w:val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lang w:val="en-US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3.png"/><Relationship Id="rId6" Type="http://schemas.openxmlformats.org/officeDocument/2006/relationships/image" Target="media/image4.png"/><Relationship Id="rId7" Type="http://schemas.openxmlformats.org/officeDocument/2006/relationships/header" Target="header1.xml"/></Relationships>
</file>